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8B" w:rsidRPr="000E287E" w:rsidRDefault="00877A8B" w:rsidP="00877A8B"/>
    <w:tbl>
      <w:tblPr>
        <w:tblW w:w="9502" w:type="dxa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378"/>
        <w:gridCol w:w="8124"/>
      </w:tblGrid>
      <w:tr w:rsidR="00877A8B" w:rsidTr="00CB3AE9">
        <w:trPr>
          <w:trHeight w:val="1306"/>
          <w:jc w:val="center"/>
        </w:trPr>
        <w:tc>
          <w:tcPr>
            <w:tcW w:w="1378" w:type="dxa"/>
            <w:hideMark/>
          </w:tcPr>
          <w:p w:rsidR="00877A8B" w:rsidRDefault="00877A8B" w:rsidP="000738D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E0B325" wp14:editId="0A4555F5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51435</wp:posOffset>
                  </wp:positionV>
                  <wp:extent cx="730250" cy="774700"/>
                  <wp:effectExtent l="0" t="0" r="0" b="6350"/>
                  <wp:wrapSquare wrapText="bothSides"/>
                  <wp:docPr id="1" name="Imagen 1" descr="Arbol alfabét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bol alfabét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24" w:type="dxa"/>
            <w:hideMark/>
          </w:tcPr>
          <w:p w:rsidR="00877A8B" w:rsidRDefault="00877A8B" w:rsidP="000738DF">
            <w:pPr>
              <w:pStyle w:val="Ttulo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PORTA LINGUARUM</w:t>
            </w:r>
          </w:p>
          <w:p w:rsidR="00877A8B" w:rsidRDefault="00877A8B" w:rsidP="000738DF">
            <w:pPr>
              <w:pStyle w:val="Ttulo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Revista Internacional de Didáctica de las Lenguas Extranjeras</w:t>
            </w:r>
          </w:p>
          <w:p w:rsidR="00877A8B" w:rsidRDefault="00877A8B" w:rsidP="000738DF">
            <w:pPr>
              <w:pStyle w:val="Textoindependiente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Sede y dirección postal:</w:t>
            </w:r>
            <w:r>
              <w:rPr>
                <w:sz w:val="16"/>
                <w:szCs w:val="16"/>
              </w:rPr>
              <w:t xml:space="preserve"> Departamento de Didáctica de </w:t>
            </w:r>
            <w:smartTag w:uri="urn:schemas-microsoft-com:office:smarttags" w:element="PersonName">
              <w:smartTagPr>
                <w:attr w:name="ProductID" w:val="la Lengua"/>
              </w:smartTagPr>
              <w:r>
                <w:rPr>
                  <w:sz w:val="16"/>
                  <w:szCs w:val="16"/>
                </w:rPr>
                <w:t>la Lengua</w:t>
              </w:r>
            </w:smartTag>
            <w:r>
              <w:rPr>
                <w:sz w:val="16"/>
                <w:szCs w:val="16"/>
              </w:rPr>
              <w:t xml:space="preserve"> y </w:t>
            </w:r>
            <w:smartTag w:uri="urn:schemas-microsoft-com:office:smarttags" w:element="PersonName">
              <w:smartTagPr>
                <w:attr w:name="ProductID" w:val="la Literatura"/>
              </w:smartTagPr>
              <w:r>
                <w:rPr>
                  <w:sz w:val="16"/>
                  <w:szCs w:val="16"/>
                </w:rPr>
                <w:t>la Literatura</w:t>
              </w:r>
            </w:smartTag>
            <w:r>
              <w:rPr>
                <w:sz w:val="16"/>
                <w:szCs w:val="16"/>
              </w:rPr>
              <w:t xml:space="preserve">, Facultad de CC. </w:t>
            </w:r>
            <w:proofErr w:type="gramStart"/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smartTag w:uri="urn:schemas-microsoft-com:office:smarttags" w:element="PersonName">
              <w:smartTagPr>
                <w:attr w:name="ProductID" w:val="la Educaci￳n"/>
              </w:smartTagPr>
              <w:r>
                <w:rPr>
                  <w:sz w:val="16"/>
                  <w:szCs w:val="16"/>
                </w:rPr>
                <w:t>la Educación</w:t>
              </w:r>
            </w:smartTag>
            <w:r>
              <w:rPr>
                <w:sz w:val="16"/>
                <w:szCs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Universidad"/>
              </w:smartTagPr>
              <w:r>
                <w:rPr>
                  <w:sz w:val="16"/>
                  <w:szCs w:val="16"/>
                </w:rPr>
                <w:t>la Universidad</w:t>
              </w:r>
            </w:smartTag>
            <w:r>
              <w:rPr>
                <w:sz w:val="16"/>
                <w:szCs w:val="16"/>
              </w:rPr>
              <w:t xml:space="preserve"> de Granada,  Campus Universitario de Cartuja, Granada 18071. </w:t>
            </w:r>
          </w:p>
          <w:p w:rsidR="00877A8B" w:rsidRDefault="00877A8B" w:rsidP="000738DF">
            <w:pPr>
              <w:pStyle w:val="Textoindependient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Tel.: (34) 958 243965, Fax (34) 958 244187, Dirección URL: </w:t>
            </w:r>
            <w:hyperlink r:id="rId9" w:history="1">
              <w:r>
                <w:rPr>
                  <w:rStyle w:val="Hipervnculo"/>
                  <w:rFonts w:eastAsiaTheme="minorEastAsia"/>
                  <w:sz w:val="16"/>
                  <w:szCs w:val="16"/>
                </w:rPr>
                <w:t>http://www.ugr.es/local/portalin</w:t>
              </w:r>
            </w:hyperlink>
          </w:p>
          <w:p w:rsidR="00D14D7E" w:rsidRDefault="00877A8B" w:rsidP="000738DF">
            <w:pPr>
              <w:pStyle w:val="Textoindependiente"/>
            </w:pPr>
            <w:r>
              <w:t xml:space="preserve"> E-mail: </w:t>
            </w:r>
            <w:hyperlink r:id="rId10" w:history="1">
              <w:r>
                <w:rPr>
                  <w:rStyle w:val="Hipervnculo"/>
                  <w:rFonts w:eastAsiaTheme="minorEastAsia"/>
                  <w:sz w:val="16"/>
                  <w:szCs w:val="16"/>
                </w:rPr>
                <w:t>portalin@ugr.es</w:t>
              </w:r>
            </w:hyperlink>
            <w:r>
              <w:t xml:space="preserve">  </w:t>
            </w:r>
          </w:p>
          <w:p w:rsidR="00877A8B" w:rsidRDefault="00877A8B" w:rsidP="000738DF">
            <w:pPr>
              <w:pStyle w:val="Textoindependiente"/>
              <w:rPr>
                <w:sz w:val="16"/>
                <w:szCs w:val="16"/>
              </w:rPr>
            </w:pPr>
            <w:r>
              <w:t xml:space="preserve"> </w:t>
            </w:r>
          </w:p>
        </w:tc>
      </w:tr>
    </w:tbl>
    <w:p w:rsidR="00D14D7E" w:rsidRDefault="00EF13FD" w:rsidP="00D14D7E">
      <w:pPr>
        <w:jc w:val="center"/>
        <w:rPr>
          <w:b/>
        </w:rPr>
      </w:pPr>
      <w:r>
        <w:rPr>
          <w:b/>
        </w:rPr>
        <w:t>FICHA PARA LA E</w:t>
      </w:r>
      <w:r w:rsidR="00D14D7E" w:rsidRPr="00D14D7E">
        <w:rPr>
          <w:b/>
        </w:rPr>
        <w:t>VALUACIÓN DE ARTÍCULOS</w:t>
      </w:r>
    </w:p>
    <w:p w:rsidR="00EF13FD" w:rsidRPr="003F4490" w:rsidRDefault="00EF13FD" w:rsidP="00EF13FD">
      <w:pPr>
        <w:rPr>
          <w:sz w:val="22"/>
          <w:szCs w:val="22"/>
        </w:rPr>
      </w:pPr>
      <w:r w:rsidRPr="003F4490">
        <w:rPr>
          <w:sz w:val="22"/>
          <w:szCs w:val="22"/>
        </w:rPr>
        <w:t>Le estaríamos muy agradecido</w:t>
      </w:r>
      <w:r w:rsidR="00FA7DB4">
        <w:rPr>
          <w:sz w:val="22"/>
          <w:szCs w:val="22"/>
        </w:rPr>
        <w:t>s</w:t>
      </w:r>
      <w:r w:rsidRPr="003F4490">
        <w:rPr>
          <w:sz w:val="22"/>
          <w:szCs w:val="22"/>
        </w:rPr>
        <w:t xml:space="preserve"> si, en el plazo de dos semanas, envía del artículo adjunto teniendo en cuenta los criterios que se indican en la tabla siguiente.</w:t>
      </w:r>
      <w:r w:rsidR="000E059C">
        <w:rPr>
          <w:sz w:val="22"/>
          <w:szCs w:val="22"/>
        </w:rPr>
        <w:t xml:space="preserve"> P</w:t>
      </w:r>
      <w:r w:rsidRPr="003F4490">
        <w:rPr>
          <w:sz w:val="22"/>
          <w:szCs w:val="22"/>
        </w:rPr>
        <w:t xml:space="preserve">uede consultar las normas de edición en:  </w:t>
      </w:r>
      <w:hyperlink r:id="rId11" w:history="1">
        <w:r w:rsidRPr="003F4490">
          <w:rPr>
            <w:rStyle w:val="Hipervnculo"/>
            <w:sz w:val="22"/>
            <w:szCs w:val="22"/>
          </w:rPr>
          <w:t>www.ugr.es/local/portalin</w:t>
        </w:r>
      </w:hyperlink>
      <w:r w:rsidRPr="003F4490">
        <w:rPr>
          <w:sz w:val="22"/>
          <w:szCs w:val="22"/>
          <w:u w:val="single"/>
        </w:rPr>
        <w:t xml:space="preserve">. </w:t>
      </w:r>
      <w:r w:rsidRPr="003F4490">
        <w:rPr>
          <w:sz w:val="22"/>
          <w:szCs w:val="22"/>
        </w:rPr>
        <w:t>Su informe debe facilitar información importante y objetiva</w:t>
      </w:r>
      <w:r w:rsidR="00FA7DB4">
        <w:rPr>
          <w:sz w:val="22"/>
          <w:szCs w:val="22"/>
        </w:rPr>
        <w:t>,</w:t>
      </w:r>
      <w:r w:rsidRPr="003F4490">
        <w:rPr>
          <w:sz w:val="22"/>
          <w:szCs w:val="22"/>
        </w:rPr>
        <w:t xml:space="preserve"> tanto para los autores como para la revista; por tanto</w:t>
      </w:r>
      <w:r w:rsidR="00FA7DB4">
        <w:rPr>
          <w:sz w:val="22"/>
          <w:szCs w:val="22"/>
        </w:rPr>
        <w:t>,</w:t>
      </w:r>
      <w:r w:rsidRPr="003F4490">
        <w:rPr>
          <w:sz w:val="22"/>
          <w:szCs w:val="22"/>
        </w:rPr>
        <w:t xml:space="preserve"> si tiene </w:t>
      </w:r>
      <w:r w:rsidR="00FA7DB4">
        <w:rPr>
          <w:sz w:val="22"/>
          <w:szCs w:val="22"/>
        </w:rPr>
        <w:t xml:space="preserve">cualquier </w:t>
      </w:r>
      <w:r w:rsidRPr="003F4490">
        <w:rPr>
          <w:sz w:val="22"/>
          <w:szCs w:val="22"/>
        </w:rPr>
        <w:t xml:space="preserve"> reserva</w:t>
      </w:r>
      <w:r w:rsidR="00FA7DB4">
        <w:rPr>
          <w:sz w:val="22"/>
          <w:szCs w:val="22"/>
        </w:rPr>
        <w:t>, por favor háganosla llegar marcando la casilla</w:t>
      </w:r>
      <w:r w:rsidRPr="003F4490">
        <w:rPr>
          <w:sz w:val="22"/>
          <w:szCs w:val="22"/>
        </w:rPr>
        <w:t xml:space="preserve"> </w:t>
      </w:r>
      <w:r w:rsidR="00FA7DB4">
        <w:rPr>
          <w:sz w:val="22"/>
          <w:szCs w:val="22"/>
        </w:rPr>
        <w:t>apropiada</w:t>
      </w:r>
      <w:r w:rsidRPr="003F4490">
        <w:rPr>
          <w:sz w:val="22"/>
          <w:szCs w:val="22"/>
        </w:rPr>
        <w:t>.</w:t>
      </w:r>
    </w:p>
    <w:p w:rsidR="00EF13FD" w:rsidRPr="003F4490" w:rsidRDefault="00EF13FD" w:rsidP="00877A8B">
      <w:pPr>
        <w:rPr>
          <w:rStyle w:val="Hipervnculo"/>
          <w:rFonts w:eastAsiaTheme="minorEastAsia"/>
          <w:color w:val="auto"/>
          <w:sz w:val="22"/>
          <w:szCs w:val="22"/>
          <w:u w:val="none"/>
        </w:rPr>
      </w:pPr>
    </w:p>
    <w:p w:rsidR="00877A8B" w:rsidRPr="003F4490" w:rsidRDefault="00D125DE" w:rsidP="00877A8B">
      <w:pPr>
        <w:rPr>
          <w:rStyle w:val="Hipervnculo"/>
          <w:rFonts w:eastAsiaTheme="minorEastAsia"/>
          <w:color w:val="auto"/>
          <w:sz w:val="22"/>
          <w:szCs w:val="22"/>
          <w:u w:val="none"/>
        </w:rPr>
      </w:pPr>
      <w:r w:rsidRPr="003F4490">
        <w:rPr>
          <w:rStyle w:val="Hipervnculo"/>
          <w:rFonts w:eastAsiaTheme="minorEastAsia"/>
          <w:color w:val="auto"/>
          <w:sz w:val="22"/>
          <w:szCs w:val="22"/>
          <w:u w:val="none"/>
        </w:rPr>
        <w:t>Por favor, marque la casilla que corresponda</w:t>
      </w:r>
      <w:r w:rsidR="00EF13FD" w:rsidRPr="003F4490">
        <w:rPr>
          <w:rStyle w:val="Hipervnculo"/>
          <w:rFonts w:eastAsiaTheme="minorEastAsia"/>
          <w:color w:val="auto"/>
          <w:sz w:val="22"/>
          <w:szCs w:val="22"/>
          <w:u w:val="none"/>
        </w:rPr>
        <w:t>,</w:t>
      </w:r>
      <w:r w:rsidRPr="003F4490">
        <w:rPr>
          <w:rStyle w:val="Hipervnculo"/>
          <w:rFonts w:eastAsiaTheme="minorEastAsia"/>
          <w:color w:val="auto"/>
          <w:sz w:val="22"/>
          <w:szCs w:val="22"/>
          <w:u w:val="none"/>
        </w:rPr>
        <w:t xml:space="preserve"> si procede: </w:t>
      </w:r>
    </w:p>
    <w:p w:rsidR="00EF13FD" w:rsidRPr="003F4490" w:rsidRDefault="00D125DE" w:rsidP="00EF481E">
      <w:pPr>
        <w:numPr>
          <w:ilvl w:val="0"/>
          <w:numId w:val="1"/>
        </w:numPr>
        <w:rPr>
          <w:sz w:val="22"/>
          <w:szCs w:val="22"/>
        </w:rPr>
      </w:pPr>
      <w:r w:rsidRPr="003F4490">
        <w:rPr>
          <w:sz w:val="22"/>
          <w:szCs w:val="22"/>
        </w:rPr>
        <w:t>Hay conflict</w:t>
      </w:r>
      <w:r w:rsidR="00EF13FD" w:rsidRPr="003F4490">
        <w:rPr>
          <w:sz w:val="22"/>
          <w:szCs w:val="22"/>
        </w:rPr>
        <w:t>o</w:t>
      </w:r>
      <w:r w:rsidRPr="003F4490">
        <w:rPr>
          <w:sz w:val="22"/>
          <w:szCs w:val="22"/>
        </w:rPr>
        <w:t xml:space="preserve"> de intereses </w:t>
      </w:r>
      <w:r w:rsidR="00EF13FD" w:rsidRPr="003F4490">
        <w:rPr>
          <w:sz w:val="22"/>
          <w:szCs w:val="22"/>
        </w:rPr>
        <w:t xml:space="preserve">o cierta relación personal con el posible autor del manuscrito que me impide realizar una evaluación objetiva. </w:t>
      </w:r>
    </w:p>
    <w:p w:rsidR="00D125DE" w:rsidRPr="003F4490" w:rsidRDefault="00EF13FD" w:rsidP="00EF481E">
      <w:pPr>
        <w:numPr>
          <w:ilvl w:val="0"/>
          <w:numId w:val="1"/>
        </w:numPr>
        <w:rPr>
          <w:sz w:val="22"/>
          <w:szCs w:val="22"/>
        </w:rPr>
      </w:pPr>
      <w:r w:rsidRPr="003F4490">
        <w:rPr>
          <w:sz w:val="22"/>
          <w:szCs w:val="22"/>
        </w:rPr>
        <w:t xml:space="preserve">No tengo suficiente nivel de especialización en el campo de estudio que desarrolla el artículo para evaluarlo. </w:t>
      </w:r>
    </w:p>
    <w:p w:rsidR="00D125DE" w:rsidRPr="003F4490" w:rsidRDefault="00EF13FD" w:rsidP="000558D0">
      <w:pPr>
        <w:numPr>
          <w:ilvl w:val="0"/>
          <w:numId w:val="1"/>
        </w:numPr>
        <w:rPr>
          <w:sz w:val="22"/>
          <w:szCs w:val="22"/>
        </w:rPr>
      </w:pPr>
      <w:r w:rsidRPr="003F4490">
        <w:rPr>
          <w:sz w:val="22"/>
          <w:szCs w:val="22"/>
        </w:rPr>
        <w:t xml:space="preserve">No puedo realizar la evaluación en el plazo requerido. </w:t>
      </w:r>
    </w:p>
    <w:p w:rsidR="00877A8B" w:rsidRPr="003F4490" w:rsidRDefault="00877A8B" w:rsidP="00877A8B">
      <w:pPr>
        <w:rPr>
          <w:sz w:val="22"/>
          <w:szCs w:val="22"/>
        </w:rPr>
      </w:pPr>
      <w:r w:rsidRPr="003F4490">
        <w:rPr>
          <w:sz w:val="22"/>
          <w:szCs w:val="22"/>
        </w:rPr>
        <w:t xml:space="preserve"> </w:t>
      </w:r>
    </w:p>
    <w:p w:rsidR="00877A8B" w:rsidRPr="003F4490" w:rsidRDefault="00877A8B" w:rsidP="00877A8B">
      <w:pPr>
        <w:rPr>
          <w:sz w:val="22"/>
          <w:szCs w:val="22"/>
        </w:rPr>
      </w:pPr>
      <w:r w:rsidRPr="003F4490">
        <w:rPr>
          <w:sz w:val="22"/>
          <w:szCs w:val="22"/>
        </w:rPr>
        <w:t>T</w:t>
      </w:r>
      <w:r w:rsidR="000E287E" w:rsidRPr="003F4490">
        <w:rPr>
          <w:sz w:val="22"/>
          <w:szCs w:val="22"/>
        </w:rPr>
        <w:t>ítulo del artículo</w:t>
      </w:r>
      <w:r w:rsidRPr="003F4490">
        <w:rPr>
          <w:sz w:val="22"/>
          <w:szCs w:val="22"/>
        </w:rPr>
        <w:t>: ….</w:t>
      </w:r>
    </w:p>
    <w:p w:rsidR="00877A8B" w:rsidRPr="003F4490" w:rsidRDefault="000E287E" w:rsidP="00877A8B">
      <w:pPr>
        <w:rPr>
          <w:sz w:val="22"/>
          <w:szCs w:val="22"/>
        </w:rPr>
      </w:pPr>
      <w:r w:rsidRPr="003F4490">
        <w:rPr>
          <w:sz w:val="22"/>
          <w:szCs w:val="22"/>
        </w:rPr>
        <w:t>Fecha de la revisión</w:t>
      </w:r>
      <w:r w:rsidR="00877A8B" w:rsidRPr="003F4490">
        <w:rPr>
          <w:sz w:val="22"/>
          <w:szCs w:val="22"/>
        </w:rPr>
        <w:t>: ....</w:t>
      </w:r>
    </w:p>
    <w:p w:rsidR="00877A8B" w:rsidRPr="003F4490" w:rsidRDefault="00877A8B" w:rsidP="00877A8B">
      <w:pPr>
        <w:rPr>
          <w:sz w:val="22"/>
          <w:szCs w:val="22"/>
        </w:rPr>
      </w:pPr>
    </w:p>
    <w:p w:rsidR="00B15038" w:rsidRPr="00FA7DB4" w:rsidRDefault="00FA7DB4" w:rsidP="00591E52">
      <w:pPr>
        <w:rPr>
          <w:lang w:val="es-ES_tradnl"/>
        </w:rPr>
      </w:pPr>
      <w:r>
        <w:rPr>
          <w:lang w:val="es-ES_tradnl"/>
        </w:rPr>
        <w:t>Marque la evaluación que corresponda de acuerdo con los siguientes criterios: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3"/>
        <w:gridCol w:w="979"/>
        <w:gridCol w:w="852"/>
        <w:gridCol w:w="793"/>
        <w:gridCol w:w="843"/>
        <w:gridCol w:w="788"/>
      </w:tblGrid>
      <w:tr w:rsidR="000E059C" w:rsidRPr="00877A8B" w:rsidTr="000E059C">
        <w:trPr>
          <w:jc w:val="center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B15038" w:rsidRDefault="000E059C" w:rsidP="00BE4C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CRITERIOS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9C" w:rsidRPr="00877A8B" w:rsidRDefault="000E059C" w:rsidP="00B15038">
            <w:pPr>
              <w:jc w:val="center"/>
              <w:rPr>
                <w:rFonts w:ascii="Arial Narrow" w:hAnsi="Arial Narrow"/>
                <w:cap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inaceptab</w:t>
            </w:r>
            <w:bookmarkStart w:id="0" w:name="_GoBack"/>
            <w:r>
              <w:rPr>
                <w:rFonts w:ascii="Arial Narrow" w:hAnsi="Arial Narrow"/>
                <w:sz w:val="20"/>
                <w:szCs w:val="20"/>
                <w:lang w:val="en-GB"/>
              </w:rPr>
              <w:t>le</w:t>
            </w:r>
            <w:bookmarkEnd w:id="0"/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Default="000E059C" w:rsidP="00B15038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aceptable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Default="000E059C" w:rsidP="00B15038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bueno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Default="000E059C" w:rsidP="00B15038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excelente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Default="000E059C" w:rsidP="00B15038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aplicable</w:t>
            </w:r>
            <w:proofErr w:type="spellEnd"/>
          </w:p>
        </w:tc>
      </w:tr>
      <w:tr w:rsidR="000E059C" w:rsidRPr="00591E52" w:rsidTr="000E059C">
        <w:trPr>
          <w:jc w:val="center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AF23A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abstract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incluye el objetivo de  la investigación, la metodología, los resultados principales y las conclusiones más relevantes.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59C" w:rsidRPr="00591E52" w:rsidTr="000E059C">
        <w:trPr>
          <w:jc w:val="center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  <w:r w:rsidRPr="00591E52">
              <w:rPr>
                <w:rFonts w:ascii="Arial Narrow" w:hAnsi="Arial Narrow"/>
                <w:b/>
                <w:sz w:val="20"/>
                <w:szCs w:val="20"/>
              </w:rPr>
              <w:t>Organización</w:t>
            </w:r>
            <w:r w:rsidRPr="00591E52">
              <w:rPr>
                <w:rFonts w:ascii="Arial Narrow" w:hAnsi="Arial Narrow"/>
                <w:sz w:val="20"/>
                <w:szCs w:val="20"/>
              </w:rPr>
              <w:t xml:space="preserve"> general de </w:t>
            </w:r>
            <w:r w:rsidRPr="00794779">
              <w:rPr>
                <w:rFonts w:ascii="Arial Narrow" w:hAnsi="Arial Narrow"/>
                <w:b/>
                <w:sz w:val="20"/>
                <w:szCs w:val="20"/>
              </w:rPr>
              <w:t>contenido</w:t>
            </w:r>
            <w:r w:rsidRPr="00591E52">
              <w:rPr>
                <w:rFonts w:ascii="Arial Narrow" w:hAnsi="Arial Narrow"/>
                <w:sz w:val="20"/>
                <w:szCs w:val="20"/>
              </w:rPr>
              <w:t xml:space="preserve"> en concordancia co</w:t>
            </w:r>
            <w:r>
              <w:rPr>
                <w:rFonts w:ascii="Arial Narrow" w:hAnsi="Arial Narrow"/>
                <w:sz w:val="20"/>
                <w:szCs w:val="20"/>
              </w:rPr>
              <w:t xml:space="preserve">n las directrices de la revista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59C" w:rsidRPr="00591E52" w:rsidTr="000E059C">
        <w:trPr>
          <w:jc w:val="center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94779">
              <w:rPr>
                <w:rFonts w:ascii="Arial Narrow" w:hAnsi="Arial Narrow"/>
                <w:sz w:val="20"/>
                <w:szCs w:val="20"/>
              </w:rPr>
              <w:t>Adecuación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, originalidad </w:t>
            </w:r>
            <w:r w:rsidRPr="00591E52"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interés </w:t>
            </w:r>
            <w:r w:rsidRPr="00591E52">
              <w:rPr>
                <w:rFonts w:ascii="Arial Narrow" w:hAnsi="Arial Narrow"/>
                <w:sz w:val="20"/>
                <w:szCs w:val="20"/>
              </w:rPr>
              <w:t>de la temática y contenido en relación con el enfoque de la revista y la didáctica de la lengua extranjera/segunda lengua (L2)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59C" w:rsidRPr="00591E52" w:rsidTr="000E059C">
        <w:trPr>
          <w:jc w:val="center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Corrección en el </w:t>
            </w:r>
            <w:r w:rsidRPr="00591E52">
              <w:rPr>
                <w:rFonts w:ascii="Arial Narrow" w:hAnsi="Arial Narrow"/>
                <w:b/>
                <w:sz w:val="20"/>
                <w:szCs w:val="20"/>
              </w:rPr>
              <w:t>uso del lenguaje académico</w:t>
            </w:r>
            <w:r>
              <w:rPr>
                <w:rFonts w:ascii="Arial Narrow" w:hAnsi="Arial Narrow"/>
                <w:sz w:val="20"/>
                <w:szCs w:val="20"/>
              </w:rPr>
              <w:t xml:space="preserve">. Claridad, elegancia y concisión de estilo.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591E5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59C" w:rsidRPr="009F1542" w:rsidTr="000E059C">
        <w:trPr>
          <w:jc w:val="center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  <w:r w:rsidRPr="009F1542">
              <w:rPr>
                <w:rFonts w:ascii="Arial Narrow" w:hAnsi="Arial Narrow"/>
                <w:sz w:val="20"/>
                <w:szCs w:val="20"/>
              </w:rPr>
              <w:t xml:space="preserve">Contenido de la </w:t>
            </w:r>
            <w:r w:rsidRPr="009F1542">
              <w:rPr>
                <w:rFonts w:ascii="Arial Narrow" w:hAnsi="Arial Narrow"/>
                <w:b/>
                <w:sz w:val="20"/>
                <w:szCs w:val="20"/>
              </w:rPr>
              <w:t>introducción</w:t>
            </w:r>
            <w:r w:rsidRPr="009F1542">
              <w:rPr>
                <w:rFonts w:ascii="Arial Narrow" w:hAnsi="Arial Narrow"/>
                <w:sz w:val="20"/>
                <w:szCs w:val="20"/>
              </w:rPr>
              <w:t>: justificación del estudio, presentación de objetivos generales y específicos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59C" w:rsidRPr="009F1542" w:rsidTr="000E059C">
        <w:trPr>
          <w:jc w:val="center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  <w:r w:rsidRPr="009F1542">
              <w:rPr>
                <w:rFonts w:ascii="Arial Narrow" w:hAnsi="Arial Narrow"/>
                <w:sz w:val="20"/>
                <w:szCs w:val="20"/>
              </w:rPr>
              <w:t xml:space="preserve">Marco teórico y </w:t>
            </w:r>
            <w:r w:rsidRPr="009F1542">
              <w:rPr>
                <w:rFonts w:ascii="Arial Narrow" w:hAnsi="Arial Narrow"/>
                <w:b/>
                <w:sz w:val="20"/>
                <w:szCs w:val="20"/>
              </w:rPr>
              <w:t>revisión de la literatura</w:t>
            </w:r>
            <w:r w:rsidRPr="009F1542">
              <w:rPr>
                <w:rFonts w:ascii="Arial Narrow" w:hAnsi="Arial Narrow"/>
                <w:sz w:val="20"/>
                <w:szCs w:val="20"/>
              </w:rPr>
              <w:t xml:space="preserve">. Uso de </w:t>
            </w:r>
            <w:r w:rsidRPr="00794779">
              <w:rPr>
                <w:rFonts w:ascii="Arial Narrow" w:hAnsi="Arial Narrow"/>
                <w:b/>
                <w:sz w:val="20"/>
                <w:szCs w:val="20"/>
              </w:rPr>
              <w:t>bibliografía</w:t>
            </w:r>
            <w:r w:rsidRPr="009F1542">
              <w:rPr>
                <w:rFonts w:ascii="Arial Narrow" w:hAnsi="Arial Narrow"/>
                <w:sz w:val="20"/>
                <w:szCs w:val="20"/>
              </w:rPr>
              <w:t xml:space="preserve"> reciente, relevante y rigurosa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59C" w:rsidRPr="009F1542" w:rsidTr="000E059C">
        <w:trPr>
          <w:jc w:val="center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9C" w:rsidRPr="009F1542" w:rsidRDefault="000E059C" w:rsidP="003F4490">
            <w:pPr>
              <w:rPr>
                <w:rFonts w:ascii="Arial Narrow" w:hAnsi="Arial Narrow"/>
                <w:sz w:val="20"/>
                <w:szCs w:val="20"/>
              </w:rPr>
            </w:pPr>
            <w:r w:rsidRPr="009F1542">
              <w:rPr>
                <w:rFonts w:ascii="Arial Narrow" w:hAnsi="Arial Narrow"/>
                <w:sz w:val="20"/>
                <w:szCs w:val="20"/>
              </w:rPr>
              <w:t xml:space="preserve">Formulación de hipótesis, </w:t>
            </w:r>
            <w:r w:rsidRPr="009F1542">
              <w:rPr>
                <w:rFonts w:ascii="Arial Narrow" w:hAnsi="Arial Narrow"/>
                <w:b/>
                <w:sz w:val="20"/>
                <w:szCs w:val="20"/>
              </w:rPr>
              <w:t>objetivos</w:t>
            </w:r>
            <w:r w:rsidRPr="009F1542">
              <w:rPr>
                <w:rFonts w:ascii="Arial Narrow" w:hAnsi="Arial Narrow"/>
                <w:sz w:val="20"/>
                <w:szCs w:val="20"/>
              </w:rPr>
              <w:t xml:space="preserve"> y/o preguntas de investigación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59C" w:rsidRPr="009F1542" w:rsidTr="000E059C">
        <w:trPr>
          <w:jc w:val="center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  <w:r w:rsidRPr="009F1542">
              <w:rPr>
                <w:rFonts w:ascii="Arial Narrow" w:hAnsi="Arial Narrow"/>
                <w:sz w:val="20"/>
                <w:szCs w:val="20"/>
              </w:rPr>
              <w:t xml:space="preserve">Descripción de la muestra, </w:t>
            </w:r>
            <w:r w:rsidRPr="009F1542">
              <w:rPr>
                <w:rFonts w:ascii="Arial Narrow" w:hAnsi="Arial Narrow"/>
                <w:b/>
                <w:sz w:val="20"/>
                <w:szCs w:val="20"/>
              </w:rPr>
              <w:t>instrumentos</w:t>
            </w:r>
            <w:r w:rsidRPr="009F1542">
              <w:rPr>
                <w:rFonts w:ascii="Arial Narrow" w:hAnsi="Arial Narrow"/>
                <w:sz w:val="20"/>
                <w:szCs w:val="20"/>
              </w:rPr>
              <w:t xml:space="preserve"> y </w:t>
            </w:r>
            <w:r w:rsidRPr="009F1542">
              <w:rPr>
                <w:rFonts w:ascii="Arial Narrow" w:hAnsi="Arial Narrow"/>
                <w:b/>
                <w:sz w:val="20"/>
                <w:szCs w:val="20"/>
              </w:rPr>
              <w:t>procedimientos</w:t>
            </w:r>
            <w:r w:rsidRPr="009F1542">
              <w:rPr>
                <w:rFonts w:ascii="Arial Narrow" w:hAnsi="Arial Narrow"/>
                <w:sz w:val="20"/>
                <w:szCs w:val="20"/>
              </w:rPr>
              <w:t xml:space="preserve"> de recogida de datos, </w:t>
            </w:r>
            <w:r w:rsidRPr="003F4490">
              <w:rPr>
                <w:rFonts w:ascii="Arial Narrow" w:hAnsi="Arial Narrow"/>
                <w:b/>
                <w:sz w:val="20"/>
                <w:szCs w:val="20"/>
              </w:rPr>
              <w:t>validez</w:t>
            </w:r>
            <w:r w:rsidRPr="009F1542">
              <w:rPr>
                <w:rFonts w:ascii="Arial Narrow" w:hAnsi="Arial Narrow"/>
                <w:sz w:val="20"/>
                <w:szCs w:val="20"/>
              </w:rPr>
              <w:t xml:space="preserve"> de los instrumentos empleados.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59C" w:rsidRPr="009F1542" w:rsidTr="000E059C">
        <w:trPr>
          <w:jc w:val="center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  <w:r w:rsidRPr="009F1542">
              <w:rPr>
                <w:rFonts w:ascii="Arial Narrow" w:hAnsi="Arial Narrow"/>
                <w:b/>
                <w:sz w:val="20"/>
                <w:szCs w:val="20"/>
              </w:rPr>
              <w:t>Análisis</w:t>
            </w:r>
            <w:r w:rsidRPr="009F1542">
              <w:rPr>
                <w:rFonts w:ascii="Arial Narrow" w:hAnsi="Arial Narrow"/>
                <w:sz w:val="20"/>
                <w:szCs w:val="20"/>
              </w:rPr>
              <w:t xml:space="preserve"> de datos y presentación de los </w:t>
            </w:r>
            <w:r w:rsidRPr="009F1542">
              <w:rPr>
                <w:rFonts w:ascii="Arial Narrow" w:hAnsi="Arial Narrow"/>
                <w:b/>
                <w:sz w:val="20"/>
                <w:szCs w:val="20"/>
              </w:rPr>
              <w:t>resultados</w:t>
            </w:r>
            <w:r w:rsidRPr="009F1542">
              <w:rPr>
                <w:rFonts w:ascii="Arial Narrow" w:hAnsi="Arial Narrow"/>
                <w:sz w:val="20"/>
                <w:szCs w:val="20"/>
              </w:rPr>
              <w:t>. Rigor científico y profundidad de análisis.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59C" w:rsidRPr="009F1542" w:rsidTr="000E059C">
        <w:trPr>
          <w:jc w:val="center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15038">
            <w:pPr>
              <w:rPr>
                <w:rFonts w:ascii="Arial Narrow" w:hAnsi="Arial Narrow"/>
                <w:sz w:val="20"/>
                <w:szCs w:val="20"/>
              </w:rPr>
            </w:pPr>
            <w:r w:rsidRPr="009F1542">
              <w:rPr>
                <w:rFonts w:ascii="Arial Narrow" w:hAnsi="Arial Narrow"/>
                <w:b/>
                <w:sz w:val="20"/>
                <w:szCs w:val="20"/>
              </w:rPr>
              <w:t>Discusión</w:t>
            </w:r>
            <w:r w:rsidRPr="009F1542">
              <w:rPr>
                <w:rFonts w:ascii="Arial Narrow" w:hAnsi="Arial Narrow"/>
                <w:sz w:val="20"/>
                <w:szCs w:val="20"/>
              </w:rPr>
              <w:t xml:space="preserve"> de los resultados, </w:t>
            </w:r>
            <w:r>
              <w:rPr>
                <w:rFonts w:ascii="Arial Narrow" w:hAnsi="Arial Narrow"/>
                <w:sz w:val="20"/>
                <w:szCs w:val="20"/>
              </w:rPr>
              <w:t xml:space="preserve">comentario crítico y </w:t>
            </w:r>
            <w:r w:rsidRPr="009F1542">
              <w:rPr>
                <w:rFonts w:ascii="Arial Narrow" w:hAnsi="Arial Narrow"/>
                <w:sz w:val="20"/>
                <w:szCs w:val="20"/>
              </w:rPr>
              <w:t xml:space="preserve">relación con </w:t>
            </w:r>
            <w:r>
              <w:rPr>
                <w:rFonts w:ascii="Arial Narrow" w:hAnsi="Arial Narrow"/>
                <w:sz w:val="20"/>
                <w:szCs w:val="20"/>
              </w:rPr>
              <w:t xml:space="preserve">otros </w:t>
            </w:r>
            <w:r w:rsidRPr="009F1542">
              <w:rPr>
                <w:rFonts w:ascii="Arial Narrow" w:hAnsi="Arial Narrow"/>
                <w:sz w:val="20"/>
                <w:szCs w:val="20"/>
              </w:rPr>
              <w:t>estudios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9F154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59C" w:rsidRPr="009F1542" w:rsidTr="000E059C">
        <w:trPr>
          <w:jc w:val="center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3F4490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Conclusiones </w:t>
            </w:r>
            <w:r w:rsidRPr="00B15038">
              <w:rPr>
                <w:rFonts w:ascii="Arial Narrow" w:hAnsi="Arial Narrow"/>
                <w:sz w:val="20"/>
                <w:szCs w:val="20"/>
              </w:rPr>
              <w:t>finales en relación con los objetivos o preguntas de investigación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59C" w:rsidRPr="009F1542" w:rsidTr="000E059C">
        <w:trPr>
          <w:jc w:val="center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  <w:r w:rsidRPr="009F1542">
              <w:rPr>
                <w:rFonts w:ascii="Arial Narrow" w:hAnsi="Arial Narrow"/>
                <w:b/>
                <w:sz w:val="20"/>
                <w:szCs w:val="20"/>
              </w:rPr>
              <w:t>Implicaciones</w:t>
            </w:r>
            <w:r w:rsidRPr="009F1542">
              <w:rPr>
                <w:rFonts w:ascii="Arial Narrow" w:hAnsi="Arial Narrow"/>
                <w:sz w:val="20"/>
                <w:szCs w:val="20"/>
              </w:rPr>
              <w:t xml:space="preserve"> en el ámbito de la didáctica de la L2 y, si procede, </w:t>
            </w:r>
            <w:r w:rsidRPr="003F4490">
              <w:rPr>
                <w:rFonts w:ascii="Arial Narrow" w:hAnsi="Arial Narrow"/>
                <w:b/>
                <w:sz w:val="20"/>
                <w:szCs w:val="20"/>
              </w:rPr>
              <w:t>limitaciones</w:t>
            </w:r>
            <w:r>
              <w:rPr>
                <w:rFonts w:ascii="Arial Narrow" w:hAnsi="Arial Narrow"/>
                <w:sz w:val="20"/>
                <w:szCs w:val="20"/>
              </w:rPr>
              <w:t xml:space="preserve"> del estudio y </w:t>
            </w:r>
            <w:r w:rsidRPr="009F1542">
              <w:rPr>
                <w:rFonts w:ascii="Arial Narrow" w:hAnsi="Arial Narrow"/>
                <w:sz w:val="20"/>
                <w:szCs w:val="20"/>
              </w:rPr>
              <w:t>futuras líneas de investigación.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C" w:rsidRPr="009F1542" w:rsidRDefault="000E059C" w:rsidP="00BE4C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91E52" w:rsidRPr="009F1542" w:rsidRDefault="00591E52" w:rsidP="00591E52"/>
    <w:p w:rsidR="00591E52" w:rsidRPr="00FA7DB4" w:rsidRDefault="009F1542" w:rsidP="00591E52">
      <w:pPr>
        <w:jc w:val="center"/>
        <w:rPr>
          <w:sz w:val="22"/>
          <w:szCs w:val="22"/>
        </w:rPr>
      </w:pPr>
      <w:r w:rsidRPr="00FA7DB4">
        <w:rPr>
          <w:b/>
          <w:caps/>
          <w:sz w:val="22"/>
          <w:szCs w:val="22"/>
        </w:rPr>
        <w:t>evaluación global</w:t>
      </w:r>
      <w:r w:rsidR="00591E52" w:rsidRPr="00FA7DB4">
        <w:rPr>
          <w:sz w:val="22"/>
          <w:szCs w:val="22"/>
        </w:rPr>
        <w:t xml:space="preserve">   (</w:t>
      </w:r>
      <w:r w:rsidRPr="00FA7DB4">
        <w:rPr>
          <w:sz w:val="22"/>
          <w:szCs w:val="22"/>
        </w:rPr>
        <w:t>subrayar la opción adecuada</w:t>
      </w:r>
      <w:r w:rsidR="00591E52" w:rsidRPr="00FA7DB4">
        <w:rPr>
          <w:sz w:val="22"/>
          <w:szCs w:val="22"/>
        </w:rPr>
        <w:t>)</w:t>
      </w:r>
    </w:p>
    <w:p w:rsidR="00591E52" w:rsidRPr="00FA7DB4" w:rsidRDefault="00591E52" w:rsidP="00591E52">
      <w:pPr>
        <w:jc w:val="center"/>
        <w:rPr>
          <w:sz w:val="22"/>
          <w:szCs w:val="22"/>
        </w:rPr>
      </w:pPr>
    </w:p>
    <w:p w:rsidR="00591E52" w:rsidRPr="00FA7DB4" w:rsidRDefault="00591E52" w:rsidP="00591E52">
      <w:pPr>
        <w:jc w:val="center"/>
        <w:rPr>
          <w:caps/>
          <w:sz w:val="22"/>
          <w:szCs w:val="22"/>
        </w:rPr>
      </w:pPr>
      <w:r w:rsidRPr="00FA7DB4">
        <w:rPr>
          <w:sz w:val="22"/>
          <w:szCs w:val="22"/>
        </w:rPr>
        <w:t>Aceptable</w:t>
      </w:r>
      <w:r w:rsidRPr="00FA7DB4">
        <w:rPr>
          <w:sz w:val="22"/>
          <w:szCs w:val="22"/>
        </w:rPr>
        <w:tab/>
        <w:t xml:space="preserve">                 </w:t>
      </w:r>
      <w:r w:rsidR="009F1542" w:rsidRPr="00FA7DB4">
        <w:rPr>
          <w:sz w:val="22"/>
          <w:szCs w:val="22"/>
        </w:rPr>
        <w:t>Potencialmente a</w:t>
      </w:r>
      <w:r w:rsidRPr="00FA7DB4">
        <w:rPr>
          <w:sz w:val="22"/>
          <w:szCs w:val="22"/>
        </w:rPr>
        <w:t>ceptable</w:t>
      </w:r>
      <w:r w:rsidR="009F1542" w:rsidRPr="00FA7DB4">
        <w:rPr>
          <w:sz w:val="22"/>
          <w:szCs w:val="22"/>
        </w:rPr>
        <w:t xml:space="preserve"> con revisiones</w:t>
      </w:r>
      <w:r w:rsidRPr="00FA7DB4">
        <w:rPr>
          <w:sz w:val="22"/>
          <w:szCs w:val="22"/>
        </w:rPr>
        <w:tab/>
        <w:t xml:space="preserve">              </w:t>
      </w:r>
      <w:r w:rsidR="009F1542" w:rsidRPr="00FA7DB4">
        <w:rPr>
          <w:sz w:val="22"/>
          <w:szCs w:val="22"/>
        </w:rPr>
        <w:t>Ina</w:t>
      </w:r>
      <w:r w:rsidRPr="00FA7DB4">
        <w:rPr>
          <w:sz w:val="22"/>
          <w:szCs w:val="22"/>
        </w:rPr>
        <w:t>ceptable</w:t>
      </w:r>
    </w:p>
    <w:p w:rsidR="00FA7DB4" w:rsidRPr="00FA7DB4" w:rsidRDefault="00FA7DB4" w:rsidP="003F4490">
      <w:pPr>
        <w:rPr>
          <w:sz w:val="22"/>
          <w:szCs w:val="22"/>
        </w:rPr>
      </w:pPr>
    </w:p>
    <w:p w:rsidR="003F4490" w:rsidRPr="00FA7DB4" w:rsidRDefault="003F4490" w:rsidP="003F4490">
      <w:pPr>
        <w:rPr>
          <w:sz w:val="22"/>
          <w:szCs w:val="22"/>
        </w:rPr>
      </w:pPr>
      <w:r w:rsidRPr="00FA7DB4">
        <w:rPr>
          <w:sz w:val="22"/>
          <w:szCs w:val="22"/>
        </w:rPr>
        <w:t xml:space="preserve">Por favor incluya en sus comentarios: </w:t>
      </w:r>
    </w:p>
    <w:p w:rsidR="003F4490" w:rsidRPr="00FA7DB4" w:rsidRDefault="003F4490" w:rsidP="002540D0">
      <w:pPr>
        <w:numPr>
          <w:ilvl w:val="0"/>
          <w:numId w:val="2"/>
        </w:numPr>
        <w:rPr>
          <w:sz w:val="22"/>
          <w:szCs w:val="22"/>
        </w:rPr>
      </w:pPr>
      <w:r w:rsidRPr="00FA7DB4">
        <w:rPr>
          <w:sz w:val="22"/>
          <w:szCs w:val="22"/>
        </w:rPr>
        <w:t>Las razones que justifican su evaluación global.</w:t>
      </w:r>
    </w:p>
    <w:p w:rsidR="003F4490" w:rsidRPr="00FA7DB4" w:rsidRDefault="003F4490" w:rsidP="002540D0">
      <w:pPr>
        <w:numPr>
          <w:ilvl w:val="0"/>
          <w:numId w:val="2"/>
        </w:numPr>
        <w:rPr>
          <w:sz w:val="22"/>
          <w:szCs w:val="22"/>
        </w:rPr>
      </w:pPr>
      <w:r w:rsidRPr="00FA7DB4">
        <w:rPr>
          <w:sz w:val="22"/>
          <w:szCs w:val="22"/>
        </w:rPr>
        <w:t xml:space="preserve">Las debilidades más </w:t>
      </w:r>
      <w:r w:rsidR="00FA7DB4">
        <w:rPr>
          <w:sz w:val="22"/>
          <w:szCs w:val="22"/>
        </w:rPr>
        <w:t>importantes</w:t>
      </w:r>
      <w:r w:rsidRPr="00FA7DB4">
        <w:rPr>
          <w:sz w:val="22"/>
          <w:szCs w:val="22"/>
        </w:rPr>
        <w:t xml:space="preserve"> que han de superarse (si las hay).</w:t>
      </w:r>
    </w:p>
    <w:p w:rsidR="003F4490" w:rsidRPr="00FA7DB4" w:rsidRDefault="003F4490" w:rsidP="003F4490">
      <w:pPr>
        <w:numPr>
          <w:ilvl w:val="0"/>
          <w:numId w:val="2"/>
        </w:numPr>
        <w:rPr>
          <w:sz w:val="22"/>
          <w:szCs w:val="22"/>
        </w:rPr>
      </w:pPr>
      <w:r w:rsidRPr="00FA7DB4">
        <w:rPr>
          <w:sz w:val="22"/>
          <w:szCs w:val="22"/>
        </w:rPr>
        <w:t>Los aspectos menores que han de mejorarse (si los hay)</w:t>
      </w:r>
    </w:p>
    <w:p w:rsidR="003F4490" w:rsidRPr="00FA7DB4" w:rsidRDefault="003F4490" w:rsidP="003F4490">
      <w:pPr>
        <w:numPr>
          <w:ilvl w:val="0"/>
          <w:numId w:val="2"/>
        </w:numPr>
        <w:rPr>
          <w:sz w:val="22"/>
          <w:szCs w:val="22"/>
        </w:rPr>
      </w:pPr>
      <w:r w:rsidRPr="00FA7DB4">
        <w:rPr>
          <w:sz w:val="22"/>
          <w:szCs w:val="22"/>
        </w:rPr>
        <w:t>Cualquier otra observación de interés (si la hay)</w:t>
      </w:r>
    </w:p>
    <w:p w:rsidR="00591E52" w:rsidRPr="00FA7DB4" w:rsidRDefault="003F4490" w:rsidP="00FA7DB4">
      <w:pPr>
        <w:jc w:val="right"/>
        <w:rPr>
          <w:sz w:val="22"/>
          <w:szCs w:val="22"/>
        </w:rPr>
      </w:pPr>
      <w:r w:rsidRPr="00FA7DB4">
        <w:rPr>
          <w:sz w:val="22"/>
          <w:szCs w:val="22"/>
        </w:rPr>
        <w:t>Gracias por su valiosa contribución.</w:t>
      </w:r>
    </w:p>
    <w:sectPr w:rsidR="00591E52" w:rsidRPr="00FA7DB4" w:rsidSect="000E05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46" w:rsidRDefault="00740D46" w:rsidP="004255BF">
      <w:r>
        <w:separator/>
      </w:r>
    </w:p>
  </w:endnote>
  <w:endnote w:type="continuationSeparator" w:id="0">
    <w:p w:rsidR="00740D46" w:rsidRDefault="00740D46" w:rsidP="0042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BF" w:rsidRDefault="004255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BF" w:rsidRDefault="004255B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BF" w:rsidRDefault="004255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46" w:rsidRDefault="00740D46" w:rsidP="004255BF">
      <w:r>
        <w:separator/>
      </w:r>
    </w:p>
  </w:footnote>
  <w:footnote w:type="continuationSeparator" w:id="0">
    <w:p w:rsidR="00740D46" w:rsidRDefault="00740D46" w:rsidP="00425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BF" w:rsidRDefault="004255B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BF" w:rsidRDefault="004255B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BF" w:rsidRDefault="004255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79E"/>
    <w:multiLevelType w:val="hybridMultilevel"/>
    <w:tmpl w:val="E766B8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06504"/>
    <w:multiLevelType w:val="hybridMultilevel"/>
    <w:tmpl w:val="3B6859DA"/>
    <w:lvl w:ilvl="0" w:tplc="41FE3CD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8B"/>
    <w:rsid w:val="00020D06"/>
    <w:rsid w:val="000E059C"/>
    <w:rsid w:val="000E287E"/>
    <w:rsid w:val="00183C2D"/>
    <w:rsid w:val="00217199"/>
    <w:rsid w:val="002B140F"/>
    <w:rsid w:val="00382836"/>
    <w:rsid w:val="003F4490"/>
    <w:rsid w:val="0041340D"/>
    <w:rsid w:val="004255BF"/>
    <w:rsid w:val="004774E0"/>
    <w:rsid w:val="004A5190"/>
    <w:rsid w:val="00502314"/>
    <w:rsid w:val="00591E52"/>
    <w:rsid w:val="006A2999"/>
    <w:rsid w:val="006E4EA8"/>
    <w:rsid w:val="00713046"/>
    <w:rsid w:val="00740D46"/>
    <w:rsid w:val="00794779"/>
    <w:rsid w:val="007C675C"/>
    <w:rsid w:val="00877A8B"/>
    <w:rsid w:val="00894DBA"/>
    <w:rsid w:val="009F1542"/>
    <w:rsid w:val="00A41439"/>
    <w:rsid w:val="00AA1797"/>
    <w:rsid w:val="00AA571F"/>
    <w:rsid w:val="00AF23AA"/>
    <w:rsid w:val="00B15038"/>
    <w:rsid w:val="00C52272"/>
    <w:rsid w:val="00CB3AE9"/>
    <w:rsid w:val="00D125DE"/>
    <w:rsid w:val="00D14D7E"/>
    <w:rsid w:val="00DF537D"/>
    <w:rsid w:val="00E61B89"/>
    <w:rsid w:val="00EF13FD"/>
    <w:rsid w:val="00FA7DB4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77A8B"/>
    <w:pPr>
      <w:keepNext/>
      <w:jc w:val="center"/>
      <w:outlineLvl w:val="0"/>
    </w:pPr>
    <w:rPr>
      <w:rFonts w:ascii="Bookman Old Style" w:eastAsiaTheme="minorEastAsia" w:hAnsi="Bookman Old Style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877A8B"/>
    <w:pPr>
      <w:keepNext/>
      <w:jc w:val="center"/>
      <w:outlineLvl w:val="2"/>
    </w:pPr>
    <w:rPr>
      <w:rFonts w:eastAsiaTheme="minorEastAsi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77A8B"/>
    <w:rPr>
      <w:rFonts w:ascii="Bookman Old Style" w:eastAsiaTheme="minorEastAsia" w:hAnsi="Bookman Old Style" w:cs="Times New Roman"/>
      <w:b/>
      <w:bCs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877A8B"/>
    <w:rPr>
      <w:rFonts w:ascii="Times New Roman" w:eastAsiaTheme="minorEastAsia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rsid w:val="00877A8B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77A8B"/>
    <w:pPr>
      <w:jc w:val="center"/>
    </w:pPr>
    <w:rPr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77A8B"/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255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5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255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5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91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77A8B"/>
    <w:pPr>
      <w:keepNext/>
      <w:jc w:val="center"/>
      <w:outlineLvl w:val="0"/>
    </w:pPr>
    <w:rPr>
      <w:rFonts w:ascii="Bookman Old Style" w:eastAsiaTheme="minorEastAsia" w:hAnsi="Bookman Old Style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877A8B"/>
    <w:pPr>
      <w:keepNext/>
      <w:jc w:val="center"/>
      <w:outlineLvl w:val="2"/>
    </w:pPr>
    <w:rPr>
      <w:rFonts w:eastAsiaTheme="minorEastAsi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77A8B"/>
    <w:rPr>
      <w:rFonts w:ascii="Bookman Old Style" w:eastAsiaTheme="minorEastAsia" w:hAnsi="Bookman Old Style" w:cs="Times New Roman"/>
      <w:b/>
      <w:bCs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877A8B"/>
    <w:rPr>
      <w:rFonts w:ascii="Times New Roman" w:eastAsiaTheme="minorEastAsia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rsid w:val="00877A8B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77A8B"/>
    <w:pPr>
      <w:jc w:val="center"/>
    </w:pPr>
    <w:rPr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77A8B"/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255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5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255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5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91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gr.es/local/portal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ortalin@ugr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gr.es/local/portali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2019-10-08T16:08:00Z</dcterms:created>
  <dcterms:modified xsi:type="dcterms:W3CDTF">2019-10-08T16:08:00Z</dcterms:modified>
</cp:coreProperties>
</file>